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0E74D" w14:textId="29646CA1" w:rsidR="0069720F" w:rsidRPr="00696602" w:rsidRDefault="00696602">
      <w:pPr>
        <w:rPr>
          <w:rFonts w:cstheme="minorHAnsi"/>
          <w:b/>
          <w:sz w:val="24"/>
          <w:szCs w:val="24"/>
        </w:rPr>
      </w:pPr>
      <w:r w:rsidRPr="00696602">
        <w:rPr>
          <w:rFonts w:cstheme="minorHAnsi"/>
          <w:b/>
          <w:sz w:val="24"/>
          <w:szCs w:val="24"/>
        </w:rPr>
        <w:t xml:space="preserve"> O. Z. Náš región Podpoľanie</w:t>
      </w:r>
    </w:p>
    <w:p w14:paraId="0CA82E04" w14:textId="3F8A30FE" w:rsidR="00696602" w:rsidRPr="00696602" w:rsidRDefault="00FC2A7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23. marca</w:t>
      </w:r>
      <w:r w:rsidR="00696602" w:rsidRPr="00696602">
        <w:rPr>
          <w:rFonts w:cstheme="minorHAnsi"/>
          <w:b/>
          <w:sz w:val="24"/>
          <w:szCs w:val="24"/>
        </w:rPr>
        <w:t xml:space="preserve"> 2025, </w:t>
      </w:r>
      <w:proofErr w:type="spellStart"/>
      <w:r>
        <w:rPr>
          <w:rFonts w:cstheme="minorHAnsi"/>
          <w:b/>
          <w:sz w:val="24"/>
          <w:szCs w:val="24"/>
        </w:rPr>
        <w:t>Pstruša</w:t>
      </w:r>
      <w:proofErr w:type="spellEnd"/>
    </w:p>
    <w:p w14:paraId="120BF462" w14:textId="77777777" w:rsidR="00D879CB" w:rsidRPr="00D879CB" w:rsidRDefault="00D879CB" w:rsidP="00D879CB">
      <w:pPr>
        <w:pStyle w:val="Odsekzoznamu"/>
        <w:numPr>
          <w:ilvl w:val="0"/>
          <w:numId w:val="1"/>
        </w:numPr>
        <w:rPr>
          <w:rFonts w:eastAsia="Times New Roman" w:cs="Times New Roman"/>
          <w:b/>
          <w:sz w:val="24"/>
          <w:szCs w:val="24"/>
          <w:lang w:eastAsia="sk-SK"/>
        </w:rPr>
      </w:pPr>
      <w:r w:rsidRPr="00D879CB">
        <w:rPr>
          <w:rFonts w:eastAsia="Times New Roman" w:cs="Times New Roman"/>
          <w:b/>
          <w:sz w:val="24"/>
          <w:szCs w:val="24"/>
          <w:lang w:eastAsia="sk-SK"/>
        </w:rPr>
        <w:t xml:space="preserve">MOBILNÁ BIOSFÉRICKÁ REZERVÁCIA POĽANA </w:t>
      </w:r>
    </w:p>
    <w:p w14:paraId="6FAB1F5A" w14:textId="77777777" w:rsidR="00D879CB" w:rsidRDefault="00D879CB" w:rsidP="00D879CB">
      <w:pPr>
        <w:pStyle w:val="Odsekzoznamu"/>
        <w:spacing w:after="0" w:line="240" w:lineRule="auto"/>
        <w:rPr>
          <w:rFonts w:eastAsia="Times New Roman" w:cs="Times New Roman"/>
          <w:b/>
          <w:sz w:val="24"/>
          <w:szCs w:val="24"/>
          <w:lang w:eastAsia="sk-SK"/>
        </w:rPr>
      </w:pPr>
      <w:r w:rsidRPr="00D879CB">
        <w:rPr>
          <w:rFonts w:eastAsia="Times New Roman" w:cs="Times New Roman"/>
          <w:b/>
          <w:sz w:val="24"/>
          <w:szCs w:val="24"/>
          <w:lang w:eastAsia="sk-SK"/>
        </w:rPr>
        <w:t>CESTA ZA KORUNKOVKOU STRAKATOU</w:t>
      </w:r>
    </w:p>
    <w:p w14:paraId="32637CF1" w14:textId="77777777" w:rsidR="00D879CB" w:rsidRPr="00D879CB" w:rsidRDefault="00D879CB" w:rsidP="00D879CB">
      <w:pPr>
        <w:pStyle w:val="Odsekzoznamu"/>
        <w:spacing w:after="0" w:line="240" w:lineRule="auto"/>
        <w:rPr>
          <w:rFonts w:eastAsia="Times New Roman" w:cs="Times New Roman"/>
          <w:b/>
          <w:sz w:val="24"/>
          <w:szCs w:val="24"/>
          <w:lang w:eastAsia="sk-SK"/>
        </w:rPr>
      </w:pPr>
    </w:p>
    <w:p w14:paraId="10027318" w14:textId="77777777" w:rsidR="00E05CAC" w:rsidRPr="0082662D" w:rsidRDefault="00E05CAC" w:rsidP="00BA7C08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názov programu; </w:t>
      </w:r>
    </w:p>
    <w:p w14:paraId="4BD4A20D" w14:textId="77777777" w:rsidR="00BA7C08" w:rsidRPr="0082662D" w:rsidRDefault="00BA7C08" w:rsidP="00BA7C08">
      <w:pPr>
        <w:pStyle w:val="Default"/>
        <w:ind w:left="720"/>
        <w:rPr>
          <w:rFonts w:asciiTheme="minorHAnsi" w:hAnsiTheme="minorHAnsi" w:cstheme="minorHAnsi"/>
          <w:b/>
        </w:rPr>
      </w:pPr>
      <w:r w:rsidRPr="0082662D">
        <w:rPr>
          <w:rFonts w:asciiTheme="minorHAnsi" w:hAnsiTheme="minorHAnsi" w:cstheme="minorHAnsi"/>
          <w:b/>
        </w:rPr>
        <w:t xml:space="preserve">Program </w:t>
      </w:r>
      <w:proofErr w:type="spellStart"/>
      <w:r w:rsidRPr="0082662D">
        <w:rPr>
          <w:rFonts w:asciiTheme="minorHAnsi" w:hAnsiTheme="minorHAnsi" w:cstheme="minorHAnsi"/>
          <w:b/>
        </w:rPr>
        <w:t>Interreg</w:t>
      </w:r>
      <w:proofErr w:type="spellEnd"/>
      <w:r w:rsidRPr="0082662D">
        <w:rPr>
          <w:rFonts w:asciiTheme="minorHAnsi" w:hAnsiTheme="minorHAnsi" w:cstheme="minorHAnsi"/>
          <w:b/>
        </w:rPr>
        <w:t xml:space="preserve"> Maďa</w:t>
      </w:r>
      <w:bookmarkStart w:id="0" w:name="_GoBack"/>
      <w:bookmarkEnd w:id="0"/>
      <w:r w:rsidRPr="0082662D">
        <w:rPr>
          <w:rFonts w:asciiTheme="minorHAnsi" w:hAnsiTheme="minorHAnsi" w:cstheme="minorHAnsi"/>
          <w:b/>
        </w:rPr>
        <w:t>rsko-Slovensko</w:t>
      </w:r>
      <w:r w:rsidR="0090483E" w:rsidRPr="0082662D">
        <w:rPr>
          <w:rFonts w:asciiTheme="minorHAnsi" w:hAnsiTheme="minorHAnsi" w:cstheme="minorHAnsi"/>
          <w:b/>
        </w:rPr>
        <w:t>, HUSK/2302/1.2/067/</w:t>
      </w:r>
    </w:p>
    <w:p w14:paraId="298D72A5" w14:textId="77777777" w:rsidR="00E05CAC" w:rsidRPr="0082662D" w:rsidRDefault="00E05CAC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názov projektu; </w:t>
      </w:r>
    </w:p>
    <w:p w14:paraId="73D40250" w14:textId="77777777" w:rsidR="00855661" w:rsidRPr="0082662D" w:rsidRDefault="00855661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 w:rsidRPr="0082662D">
        <w:rPr>
          <w:rStyle w:val="rynqvb"/>
          <w:rFonts w:cstheme="minorHAnsi"/>
          <w:b/>
          <w:sz w:val="24"/>
          <w:szCs w:val="24"/>
        </w:rPr>
        <w:t>Komunitné a prírodné zlepšenie biosférických rezervácií pozdĺž maďarsko-slovenskej hranice s cieľom spoločne chrániť a zvyšovať biodiverzitu</w:t>
      </w:r>
    </w:p>
    <w:p w14:paraId="42F7A4E5" w14:textId="77777777" w:rsidR="00BA7C08" w:rsidRPr="0082662D" w:rsidRDefault="00BA7C08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akronym projektu:</w:t>
      </w:r>
    </w:p>
    <w:p w14:paraId="26FBFA2F" w14:textId="77777777" w:rsidR="00BA7C08" w:rsidRPr="0082662D" w:rsidRDefault="000A1308" w:rsidP="00BA7C08">
      <w:pPr>
        <w:pStyle w:val="Odsekzoznamu"/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#</w:t>
      </w:r>
      <w:proofErr w:type="spellStart"/>
      <w:r w:rsidRPr="0082662D">
        <w:rPr>
          <w:rFonts w:cstheme="minorHAnsi"/>
          <w:b/>
          <w:sz w:val="24"/>
          <w:szCs w:val="24"/>
        </w:rPr>
        <w:t>biospherereserves</w:t>
      </w:r>
      <w:proofErr w:type="spellEnd"/>
    </w:p>
    <w:p w14:paraId="55D851BE" w14:textId="77777777" w:rsidR="00E05CAC" w:rsidRPr="0082662D" w:rsidRDefault="00E05CAC" w:rsidP="000A13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výš</w:t>
      </w:r>
      <w:r w:rsidR="00BA7C08" w:rsidRPr="0082662D">
        <w:rPr>
          <w:rFonts w:asciiTheme="minorHAnsi" w:hAnsiTheme="minorHAnsi" w:cstheme="minorHAnsi"/>
          <w:color w:val="auto"/>
        </w:rPr>
        <w:t>ka príspevku z EÚ</w:t>
      </w:r>
    </w:p>
    <w:p w14:paraId="138D0863" w14:textId="77777777" w:rsidR="00BA7C08" w:rsidRPr="0082662D" w:rsidRDefault="007F4080" w:rsidP="00BA7C08">
      <w:pPr>
        <w:pStyle w:val="Default"/>
        <w:spacing w:after="85"/>
        <w:ind w:left="720"/>
        <w:rPr>
          <w:rFonts w:asciiTheme="minorHAnsi" w:hAnsiTheme="minorHAnsi" w:cstheme="minorHAnsi"/>
          <w:b/>
          <w:color w:val="auto"/>
        </w:rPr>
      </w:pPr>
      <w:r w:rsidRPr="0082662D">
        <w:rPr>
          <w:rFonts w:asciiTheme="minorHAnsi" w:hAnsiTheme="minorHAnsi" w:cstheme="minorHAnsi"/>
          <w:b/>
          <w:color w:val="auto"/>
        </w:rPr>
        <w:t>244 724,255 eur</w:t>
      </w:r>
    </w:p>
    <w:p w14:paraId="25F69F40" w14:textId="77777777" w:rsidR="00680B4D" w:rsidRPr="0082662D" w:rsidRDefault="00680B4D" w:rsidP="00BA7C08">
      <w:pPr>
        <w:pStyle w:val="Default"/>
        <w:spacing w:after="85"/>
        <w:ind w:left="720"/>
        <w:rPr>
          <w:rFonts w:asciiTheme="minorHAnsi" w:hAnsiTheme="minorHAnsi" w:cstheme="minorHAnsi"/>
          <w:color w:val="auto"/>
        </w:rPr>
      </w:pPr>
    </w:p>
    <w:p w14:paraId="0FE68460" w14:textId="77777777" w:rsidR="00D879CB" w:rsidRDefault="006831D4" w:rsidP="008257B2">
      <w:pPr>
        <w:jc w:val="both"/>
        <w:rPr>
          <w:rFonts w:cs="Arial"/>
        </w:rPr>
      </w:pPr>
      <w:r>
        <w:rPr>
          <w:rFonts w:cs="Arial"/>
        </w:rPr>
        <w:t>Vďaka dobrej</w:t>
      </w:r>
      <w:r w:rsidRPr="006831D4">
        <w:rPr>
          <w:rFonts w:cs="Arial"/>
        </w:rPr>
        <w:t xml:space="preserve"> </w:t>
      </w:r>
      <w:r w:rsidRPr="0082662D">
        <w:rPr>
          <w:rFonts w:cs="Arial"/>
        </w:rPr>
        <w:t>v spolupráci</w:t>
      </w:r>
      <w:r>
        <w:rPr>
          <w:rFonts w:cs="Arial"/>
        </w:rPr>
        <w:t xml:space="preserve"> </w:t>
      </w:r>
      <w:r w:rsidR="005E1166" w:rsidRPr="0082662D">
        <w:rPr>
          <w:rFonts w:cs="Arial"/>
        </w:rPr>
        <w:t xml:space="preserve">Občianske združenie Náš región Podpoľanie so Správou CHKO </w:t>
      </w:r>
      <w:r>
        <w:rPr>
          <w:rFonts w:cs="Arial"/>
        </w:rPr>
        <w:t xml:space="preserve">Poľana podniká od marca tohto roka expedičné výpravy s Mobilnou Biosférickou rezerváciou Poľana. </w:t>
      </w:r>
    </w:p>
    <w:p w14:paraId="132BD514" w14:textId="77777777" w:rsidR="00D879CB" w:rsidRPr="00D879CB" w:rsidRDefault="00D879CB" w:rsidP="00D879CB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V prvých jarných mesiacoch v období prebúdzajúcej sa prírody deti zo ZŠ Vígľaš a MŠ Jána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Drdoša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obdivovali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korunkovku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strakatú, ktorá rastie na projektových lokalitách PR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Pstruša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a CHA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Hrončiačka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v podhradí Vígľašského zámku. Na základe starostlivo naplánovaného programu tak deti pomohli zabezpečiť monitoring spomínaného ohrozeného druhu. Vďaka nim vieme, že sa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korunkovke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výrazne darí a tento rok zakvitla na lúkach v tisícoch jedincov. </w:t>
      </w:r>
    </w:p>
    <w:p w14:paraId="139A2DBF" w14:textId="77777777" w:rsidR="00D879CB" w:rsidRPr="00D879CB" w:rsidRDefault="00D879CB" w:rsidP="00D879CB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Mladí bádatelia obdivovali nie len mikrosvet jarnej flóry, ale si s ďalekohľadmi priblížili oblohu so vzácnymi druhmi dravcov, či pasúcu sa lesnú zver.</w:t>
      </w:r>
    </w:p>
    <w:p w14:paraId="1CD9A4D2" w14:textId="77777777" w:rsidR="00D879CB" w:rsidRPr="00D879CB" w:rsidRDefault="00D879CB" w:rsidP="00D879CB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Zároveň v jarných mesiacoch prebehlo na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projektovych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lokalitách čistenie okrajových plôch a odvodňovacích kanálov od náletových drevín a nánosov. Zlepšenie vodného režimu pomôže zlepšiť podmienky pre výskyt chránenej rastliny, ktorá síce kvitne iba pár dní, ale jej kvet dokáže očariť celý svet.</w:t>
      </w:r>
    </w:p>
    <w:p w14:paraId="0F48080F" w14:textId="77777777" w:rsidR="00D879CB" w:rsidRPr="00D879CB" w:rsidRDefault="00D879CB" w:rsidP="00D879CB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sk-SK"/>
        </w:rPr>
      </w:pPr>
    </w:p>
    <w:p w14:paraId="6494DB1D" w14:textId="3CD69612" w:rsidR="00D879CB" w:rsidRPr="00D879CB" w:rsidRDefault="00D879CB" w:rsidP="00D879CB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sk-SK"/>
        </w:rPr>
      </w:pPr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Mobilná biosférická rezervácia Poľana, je podporená v rámci Programu </w:t>
      </w:r>
      <w:proofErr w:type="spellStart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>Interreg</w:t>
      </w:r>
      <w:proofErr w:type="spellEnd"/>
      <w:r w:rsidRPr="00D879CB">
        <w:rPr>
          <w:rFonts w:ascii="Calibri" w:eastAsia="Times New Roman" w:hAnsi="Calibri" w:cs="Times New Roman"/>
          <w:sz w:val="24"/>
          <w:szCs w:val="24"/>
          <w:lang w:eastAsia="sk-SK"/>
        </w:rPr>
        <w:t xml:space="preserve"> Maďarsko – Slovensko s názvom „Komunitné a prírodné zlepšenie biosférických rezervácií pozdĺž maďarsko-slovenskej hranice s cieľom spoločne chrániť a zvyšovať biodiverzitu“ HUSK/2302/1.2/067</w:t>
      </w:r>
    </w:p>
    <w:p w14:paraId="5028F988" w14:textId="11F4C651" w:rsidR="007B783C" w:rsidRPr="00D879CB" w:rsidRDefault="006831D4" w:rsidP="00D879CB">
      <w:pPr>
        <w:pStyle w:val="Odsekzoznamu"/>
        <w:jc w:val="both"/>
        <w:rPr>
          <w:rFonts w:ascii="Calibri" w:hAnsi="Calibri" w:cs="Arial"/>
        </w:rPr>
      </w:pPr>
      <w:r w:rsidRPr="00D879CB">
        <w:rPr>
          <w:rFonts w:ascii="Calibri" w:hAnsi="Calibri" w:cs="Arial"/>
        </w:rPr>
        <w:t xml:space="preserve"> </w:t>
      </w:r>
    </w:p>
    <w:p w14:paraId="5231FD67" w14:textId="474D18C3" w:rsidR="00855661" w:rsidRPr="00D879CB" w:rsidRDefault="72313888" w:rsidP="00D879CB">
      <w:pPr>
        <w:spacing w:after="0"/>
        <w:jc w:val="both"/>
        <w:rPr>
          <w:rStyle w:val="rynqvb"/>
          <w:i/>
          <w:sz w:val="24"/>
          <w:szCs w:val="24"/>
        </w:rPr>
      </w:pPr>
      <w:r w:rsidRPr="00D879CB">
        <w:rPr>
          <w:rStyle w:val="rynqvb"/>
          <w:i/>
          <w:sz w:val="24"/>
          <w:szCs w:val="24"/>
        </w:rPr>
        <w:t>Občianske združenie</w:t>
      </w:r>
      <w:r w:rsidRPr="00D879CB">
        <w:rPr>
          <w:rStyle w:val="rynqvb"/>
          <w:b/>
          <w:bCs/>
          <w:i/>
          <w:sz w:val="24"/>
          <w:szCs w:val="24"/>
        </w:rPr>
        <w:t xml:space="preserve"> Náš región - Podpoľanie</w:t>
      </w:r>
      <w:r w:rsidRPr="00D879CB">
        <w:rPr>
          <w:rStyle w:val="rynqvb"/>
          <w:i/>
          <w:sz w:val="24"/>
          <w:szCs w:val="24"/>
        </w:rPr>
        <w:t xml:space="preserve"> je súčasťou medzinárodného projektu v rámci Program </w:t>
      </w:r>
      <w:proofErr w:type="spellStart"/>
      <w:r w:rsidRPr="00D879CB">
        <w:rPr>
          <w:i/>
          <w:sz w:val="24"/>
          <w:szCs w:val="24"/>
        </w:rPr>
        <w:t>Interreg</w:t>
      </w:r>
      <w:proofErr w:type="spellEnd"/>
      <w:r w:rsidRPr="00D879CB">
        <w:rPr>
          <w:i/>
          <w:sz w:val="24"/>
          <w:szCs w:val="24"/>
        </w:rPr>
        <w:t xml:space="preserve"> Maďarsko – Slovensko. Projekt s názvom Komunitné a prírodné zlepšenie biosférických rezervácií pozdĺž maďarsko-slovenskej hranice s cieľom spoločne chrániť a zvyšovať biodiverzitu spája piatich partnerov. Hlavným partnerom je obec </w:t>
      </w:r>
      <w:proofErr w:type="spellStart"/>
      <w:r w:rsidRPr="00D879CB">
        <w:rPr>
          <w:rStyle w:val="rynqvb"/>
          <w:i/>
          <w:sz w:val="24"/>
          <w:szCs w:val="24"/>
        </w:rPr>
        <w:t>Pilisborosjenő</w:t>
      </w:r>
      <w:proofErr w:type="spellEnd"/>
      <w:r w:rsidRPr="00D879CB">
        <w:rPr>
          <w:rStyle w:val="rynqvb"/>
          <w:i/>
          <w:sz w:val="24"/>
          <w:szCs w:val="24"/>
        </w:rPr>
        <w:t>.</w:t>
      </w:r>
    </w:p>
    <w:p w14:paraId="7B25FDDE" w14:textId="34A967BE" w:rsidR="000A1308" w:rsidRPr="00696602" w:rsidRDefault="00855661" w:rsidP="00D879CB">
      <w:pPr>
        <w:spacing w:after="0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Cieľom 30-mesačného projektu v</w:t>
      </w:r>
      <w:r w:rsidR="000A1308" w:rsidRPr="00696602">
        <w:rPr>
          <w:rFonts w:cstheme="minorHAnsi"/>
          <w:i/>
          <w:noProof/>
          <w:sz w:val="24"/>
          <w:szCs w:val="24"/>
        </w:rPr>
        <w:t> </w:t>
      </w:r>
      <w:r w:rsidRPr="00696602">
        <w:rPr>
          <w:rFonts w:cstheme="minorHAnsi"/>
          <w:i/>
          <w:noProof/>
          <w:sz w:val="24"/>
          <w:szCs w:val="24"/>
        </w:rPr>
        <w:t>hodnote</w:t>
      </w:r>
      <w:r w:rsidR="000A1308" w:rsidRPr="00696602">
        <w:rPr>
          <w:rFonts w:cstheme="minorHAnsi"/>
          <w:i/>
          <w:noProof/>
          <w:sz w:val="24"/>
          <w:szCs w:val="24"/>
        </w:rPr>
        <w:t xml:space="preserve"> pre vešetkých partnerov takmer</w:t>
      </w:r>
      <w:r w:rsidRPr="00696602">
        <w:rPr>
          <w:rFonts w:cstheme="minorHAnsi"/>
          <w:i/>
          <w:noProof/>
          <w:sz w:val="24"/>
          <w:szCs w:val="24"/>
        </w:rPr>
        <w:t xml:space="preserve"> 1 milión EUR je podporiť udržateľný rozvoj BR prostredníctvom spájania miestnych komunít, rozvoja dobrovoľníctva a využívania riešení založených na prírode s cieľom posilniť úlohu a význam BR pri ochrane biodiverzity.</w:t>
      </w:r>
    </w:p>
    <w:p w14:paraId="6DC18164" w14:textId="244FE1DB" w:rsidR="00855661" w:rsidRPr="00696602" w:rsidRDefault="00855661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lastRenderedPageBreak/>
        <w:t>Na tento účel budú partneri úzko spolupracovať na realizácii 12 pilotných projektov zameraných na: obnova prírodných biotopov: rekonštrukcia mokrade Kistómalmi (BR Fertő), manažment mokrade Hrončiačka a Pstruša (BR Poľana), integrované obhospodarovanie lesov  (BR Pilis),  ochrana ohrozených druhov: programy na ochranu druhov plazov a obojživelníkov, mačky divej divá (Pilis BR), eradikačný plán inváznych druhov v BR Pilis a inovatívne  zážitkové edukačné programy v BR Poľana a vybudovanie symbolickej brány do BR Poľana v obci Vígľaš vzhľadom na históriu regiónu.</w:t>
      </w:r>
    </w:p>
    <w:p w14:paraId="348B85F2" w14:textId="1C96E757" w:rsidR="0090483E" w:rsidRPr="00696602" w:rsidRDefault="0090483E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 xml:space="preserve">Na regionálnej úrovni bude OZ združenie </w:t>
      </w:r>
      <w:r w:rsidR="00885C34">
        <w:rPr>
          <w:rFonts w:cstheme="minorHAnsi"/>
          <w:i/>
          <w:noProof/>
          <w:sz w:val="24"/>
          <w:szCs w:val="24"/>
        </w:rPr>
        <w:t>poslupracovať najmä s členmi Ko</w:t>
      </w:r>
      <w:r w:rsidRPr="00696602">
        <w:rPr>
          <w:rFonts w:cstheme="minorHAnsi"/>
          <w:i/>
          <w:noProof/>
          <w:sz w:val="24"/>
          <w:szCs w:val="24"/>
        </w:rPr>
        <w:t>o</w:t>
      </w:r>
      <w:r w:rsidR="00885C34">
        <w:rPr>
          <w:rFonts w:cstheme="minorHAnsi"/>
          <w:i/>
          <w:noProof/>
          <w:sz w:val="24"/>
          <w:szCs w:val="24"/>
        </w:rPr>
        <w:t>r</w:t>
      </w:r>
      <w:r w:rsidRPr="00696602">
        <w:rPr>
          <w:rFonts w:cstheme="minorHAnsi"/>
          <w:i/>
          <w:noProof/>
          <w:sz w:val="24"/>
          <w:szCs w:val="24"/>
        </w:rPr>
        <w:t>d</w:t>
      </w:r>
      <w:r w:rsidR="00885C34">
        <w:rPr>
          <w:rFonts w:cstheme="minorHAnsi"/>
          <w:i/>
          <w:noProof/>
          <w:sz w:val="24"/>
          <w:szCs w:val="24"/>
        </w:rPr>
        <w:t>i</w:t>
      </w:r>
      <w:r w:rsidRPr="00696602">
        <w:rPr>
          <w:rFonts w:cstheme="minorHAnsi"/>
          <w:i/>
          <w:noProof/>
          <w:sz w:val="24"/>
          <w:szCs w:val="24"/>
        </w:rPr>
        <w:t>nančej rady BR Poľana  a Správou CHKO Poľana. Edukačné programy sú určené pre žiakov a študentov v blízkosti Biosférickej rezervácie Poľana.</w:t>
      </w:r>
    </w:p>
    <w:p w14:paraId="29D6B04F" w14:textId="4884EFE0" w:rsidR="00E05CAC" w:rsidRPr="0082662D" w:rsidRDefault="00E05CAC" w:rsidP="00E05CAC">
      <w:pPr>
        <w:pStyle w:val="Default"/>
        <w:spacing w:after="85"/>
        <w:rPr>
          <w:rFonts w:asciiTheme="minorHAnsi" w:hAnsiTheme="minorHAnsi" w:cstheme="minorHAnsi"/>
          <w:color w:val="auto"/>
        </w:rPr>
      </w:pPr>
    </w:p>
    <w:p w14:paraId="50842F39" w14:textId="7F1ABEB0" w:rsidR="00E05CAC" w:rsidRPr="0082662D" w:rsidRDefault="008257B2" w:rsidP="0090483E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58240" behindDoc="1" locked="0" layoutInCell="1" allowOverlap="1" wp14:anchorId="4BDDDC04" wp14:editId="373C84D3">
            <wp:simplePos x="0" y="0"/>
            <wp:positionH relativeFrom="column">
              <wp:posOffset>271780</wp:posOffset>
            </wp:positionH>
            <wp:positionV relativeFrom="paragraph">
              <wp:posOffset>3462020</wp:posOffset>
            </wp:positionV>
            <wp:extent cx="2250222" cy="1876425"/>
            <wp:effectExtent l="0" t="0" r="0" b="0"/>
            <wp:wrapTight wrapText="bothSides">
              <wp:wrapPolygon edited="0">
                <wp:start x="0" y="0"/>
                <wp:lineTo x="0" y="21271"/>
                <wp:lineTo x="21399" y="21271"/>
                <wp:lineTo x="21399" y="0"/>
                <wp:lineTo x="0" y="0"/>
              </wp:wrapPolygon>
            </wp:wrapTight>
            <wp:docPr id="18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50423_091259 - kópi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222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60288" behindDoc="0" locked="0" layoutInCell="1" allowOverlap="1" wp14:anchorId="12F14EDA" wp14:editId="68694045">
            <wp:simplePos x="0" y="0"/>
            <wp:positionH relativeFrom="margin">
              <wp:posOffset>2272030</wp:posOffset>
            </wp:positionH>
            <wp:positionV relativeFrom="paragraph">
              <wp:posOffset>442595</wp:posOffset>
            </wp:positionV>
            <wp:extent cx="1899285" cy="2533650"/>
            <wp:effectExtent l="0" t="0" r="5715" b="0"/>
            <wp:wrapSquare wrapText="bothSides"/>
            <wp:docPr id="19" name="Obrázo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50423_09143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28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59264" behindDoc="1" locked="0" layoutInCell="1" allowOverlap="1" wp14:anchorId="5EF7B5A3" wp14:editId="5C2EC49C">
            <wp:simplePos x="0" y="0"/>
            <wp:positionH relativeFrom="page">
              <wp:posOffset>1152525</wp:posOffset>
            </wp:positionH>
            <wp:positionV relativeFrom="paragraph">
              <wp:posOffset>442595</wp:posOffset>
            </wp:positionV>
            <wp:extent cx="1885315" cy="2514600"/>
            <wp:effectExtent l="0" t="0" r="635" b="0"/>
            <wp:wrapTight wrapText="bothSides">
              <wp:wrapPolygon edited="0">
                <wp:start x="0" y="0"/>
                <wp:lineTo x="0" y="21436"/>
                <wp:lineTo x="21389" y="21436"/>
                <wp:lineTo x="21389" y="0"/>
                <wp:lineTo x="0" y="0"/>
              </wp:wrapPolygon>
            </wp:wrapTight>
            <wp:docPr id="20" name="Obrázo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20250423_09320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5CAC" w:rsidRPr="0082662D">
        <w:rPr>
          <w:rFonts w:asciiTheme="minorHAnsi" w:hAnsiTheme="minorHAnsi" w:cstheme="minorHAnsi"/>
          <w:color w:val="auto"/>
        </w:rPr>
        <w:t xml:space="preserve">ilustrácia. </w:t>
      </w:r>
    </w:p>
    <w:p w14:paraId="0A37501D" w14:textId="1EF78858" w:rsidR="0090483E" w:rsidRPr="0082662D" w:rsidRDefault="0090483E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5A39BBE3" w14:textId="126CCB7D" w:rsidR="0084017B" w:rsidRPr="0082662D" w:rsidRDefault="0084017B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2A8B0B99" w14:textId="32E4600B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3348A621" w14:textId="23C89507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051A06A6" w14:textId="74F92441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527DCCCB" w14:textId="1276A6D8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41B22F0C" w14:textId="63950626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BC3B54D" w14:textId="0BB83A4B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4E0F31EC" w14:textId="5DB6173D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FC2DB08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159B73E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19D7B0C0" w14:textId="4FD6951E" w:rsidR="00A86982" w:rsidRDefault="008257B2" w:rsidP="00E05CAC">
      <w:pPr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lang w:eastAsia="sk-SK"/>
        </w:rPr>
        <w:drawing>
          <wp:anchor distT="0" distB="0" distL="114300" distR="114300" simplePos="0" relativeHeight="251661312" behindDoc="1" locked="0" layoutInCell="1" allowOverlap="1" wp14:anchorId="19B7C391" wp14:editId="5C05E7BE">
            <wp:simplePos x="0" y="0"/>
            <wp:positionH relativeFrom="column">
              <wp:posOffset>2605405</wp:posOffset>
            </wp:positionH>
            <wp:positionV relativeFrom="paragraph">
              <wp:posOffset>135255</wp:posOffset>
            </wp:positionV>
            <wp:extent cx="2552700" cy="1914525"/>
            <wp:effectExtent l="0" t="0" r="0" b="9525"/>
            <wp:wrapTight wrapText="bothSides">
              <wp:wrapPolygon edited="0">
                <wp:start x="0" y="0"/>
                <wp:lineTo x="0" y="21493"/>
                <wp:lineTo x="21439" y="21493"/>
                <wp:lineTo x="21439" y="0"/>
                <wp:lineTo x="0" y="0"/>
              </wp:wrapPolygon>
            </wp:wrapTight>
            <wp:docPr id="21" name="Obrázo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_20250423_09401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A46688" w14:textId="03CFA416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7FE2C65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CFA1959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51AB6970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07DBA21" w14:textId="6B7FE757" w:rsidR="000A1308" w:rsidRPr="0082662D" w:rsidRDefault="000A1308" w:rsidP="00E05CAC">
      <w:p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Uvedená tlačová správa uverejnená:</w:t>
      </w:r>
    </w:p>
    <w:p w14:paraId="7891EB0B" w14:textId="49BE8EF6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webové stránky</w:t>
      </w:r>
    </w:p>
    <w:p w14:paraId="5E40E9EB" w14:textId="77777777" w:rsidR="000A1308" w:rsidRPr="0082662D" w:rsidRDefault="00D879CB" w:rsidP="000A1308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hyperlink r:id="rId11" w:history="1">
        <w:r w:rsidR="000A1308" w:rsidRPr="0082662D">
          <w:rPr>
            <w:rStyle w:val="Hypertextovprepojenie"/>
            <w:rFonts w:cstheme="minorHAnsi"/>
            <w:sz w:val="24"/>
            <w:szCs w:val="24"/>
          </w:rPr>
          <w:t>www.nasregionpodpolanie.sk</w:t>
        </w:r>
      </w:hyperlink>
    </w:p>
    <w:p w14:paraId="1FD5EE9A" w14:textId="73057E1F" w:rsidR="00A86982" w:rsidRPr="00A86982" w:rsidRDefault="00D879CB" w:rsidP="00D879CB">
      <w:pPr>
        <w:pStyle w:val="Odsekzoznamu"/>
        <w:numPr>
          <w:ilvl w:val="0"/>
          <w:numId w:val="4"/>
        </w:numPr>
        <w:rPr>
          <w:rStyle w:val="Hypertextovprepojenie"/>
          <w:rFonts w:cstheme="minorHAnsi"/>
          <w:color w:val="auto"/>
          <w:sz w:val="24"/>
          <w:szCs w:val="24"/>
          <w:u w:val="none"/>
        </w:rPr>
      </w:pPr>
      <w:hyperlink r:id="rId12" w:history="1">
        <w:r w:rsidR="000A1308" w:rsidRPr="00A86982">
          <w:rPr>
            <w:rStyle w:val="Hypertextovprepojenie"/>
            <w:rFonts w:cstheme="minorHAnsi"/>
            <w:sz w:val="24"/>
            <w:szCs w:val="24"/>
          </w:rPr>
          <w:t>www.viglas.sk</w:t>
        </w:r>
      </w:hyperlink>
    </w:p>
    <w:p w14:paraId="72A3D3EC" w14:textId="6D2F5B64" w:rsidR="000A1308" w:rsidRPr="00A86982" w:rsidRDefault="00A86982" w:rsidP="00D879CB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r w:rsidRPr="00A86982">
        <w:rPr>
          <w:rFonts w:cstheme="minorHAnsi"/>
          <w:sz w:val="24"/>
          <w:szCs w:val="24"/>
        </w:rPr>
        <w:t>https://www.facebook.com/biosferickarezervaciapolana</w:t>
      </w:r>
    </w:p>
    <w:p w14:paraId="2BE5AA4E" w14:textId="268C7762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lastRenderedPageBreak/>
        <w:t>Sociálne siete:</w:t>
      </w:r>
    </w:p>
    <w:p w14:paraId="66AF5855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Fcb</w:t>
      </w:r>
      <w:proofErr w:type="spellEnd"/>
      <w:r w:rsidRPr="0082662D">
        <w:rPr>
          <w:rFonts w:cstheme="minorHAnsi"/>
          <w:sz w:val="24"/>
          <w:szCs w:val="24"/>
        </w:rPr>
        <w:t xml:space="preserve"> Región Podpoľanie</w:t>
      </w:r>
    </w:p>
    <w:p w14:paraId="056A5E16" w14:textId="0A5A708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Fcb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Biosphere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Reserve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Polana</w:t>
      </w:r>
      <w:proofErr w:type="spellEnd"/>
    </w:p>
    <w:p w14:paraId="281061D4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</w:t>
      </w:r>
      <w:r w:rsidR="00D05991" w:rsidRPr="0082662D">
        <w:rPr>
          <w:rFonts w:cstheme="minorHAnsi"/>
          <w:sz w:val="24"/>
          <w:szCs w:val="24"/>
        </w:rPr>
        <w:t>b</w:t>
      </w:r>
      <w:proofErr w:type="spellEnd"/>
      <w:r w:rsidRPr="0082662D">
        <w:rPr>
          <w:rFonts w:cstheme="minorHAnsi"/>
          <w:sz w:val="24"/>
          <w:szCs w:val="24"/>
        </w:rPr>
        <w:t xml:space="preserve"> Obec Vígľaš</w:t>
      </w:r>
    </w:p>
    <w:p w14:paraId="0D0B940D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</w:p>
    <w:p w14:paraId="76F2CB0A" w14:textId="4DCBD31C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Bidi"/>
        </w:rPr>
      </w:pPr>
    </w:p>
    <w:p w14:paraId="6661AD95" w14:textId="1D0177D8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/>
        </w:rPr>
      </w:pPr>
    </w:p>
    <w:p w14:paraId="0E27B00A" w14:textId="77777777" w:rsidR="00D05991" w:rsidRPr="0082662D" w:rsidRDefault="00D05991" w:rsidP="0084017B">
      <w:pPr>
        <w:spacing w:after="0"/>
        <w:rPr>
          <w:rFonts w:cstheme="minorHAnsi"/>
          <w:b/>
          <w:sz w:val="24"/>
          <w:szCs w:val="24"/>
        </w:rPr>
      </w:pPr>
    </w:p>
    <w:p w14:paraId="60061E4C" w14:textId="77777777" w:rsidR="000A1308" w:rsidRPr="0082662D" w:rsidRDefault="000A1308" w:rsidP="0084017B">
      <w:pPr>
        <w:spacing w:after="0"/>
        <w:rPr>
          <w:rFonts w:cstheme="minorHAnsi"/>
          <w:sz w:val="24"/>
          <w:szCs w:val="24"/>
        </w:rPr>
      </w:pPr>
    </w:p>
    <w:p w14:paraId="44EAFD9C" w14:textId="5567EEDD" w:rsidR="000A1308" w:rsidRPr="0082662D" w:rsidRDefault="000A1308" w:rsidP="72313888">
      <w:pPr>
        <w:spacing w:after="0"/>
        <w:rPr>
          <w:sz w:val="24"/>
          <w:szCs w:val="24"/>
        </w:rPr>
      </w:pPr>
    </w:p>
    <w:sectPr w:rsidR="000A1308" w:rsidRPr="0082662D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206778" w14:textId="77777777" w:rsidR="00277693" w:rsidRDefault="00277693" w:rsidP="00696602">
      <w:pPr>
        <w:spacing w:after="0" w:line="240" w:lineRule="auto"/>
      </w:pPr>
      <w:r>
        <w:separator/>
      </w:r>
    </w:p>
  </w:endnote>
  <w:endnote w:type="continuationSeparator" w:id="0">
    <w:p w14:paraId="00B46BA7" w14:textId="77777777" w:rsidR="00277693" w:rsidRDefault="00277693" w:rsidP="00696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altName w:val="Arial"/>
    <w:charset w:val="EE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2F6659" w14:textId="77777777" w:rsidR="00277693" w:rsidRDefault="00277693" w:rsidP="00696602">
      <w:pPr>
        <w:spacing w:after="0" w:line="240" w:lineRule="auto"/>
      </w:pPr>
      <w:r>
        <w:separator/>
      </w:r>
    </w:p>
  </w:footnote>
  <w:footnote w:type="continuationSeparator" w:id="0">
    <w:p w14:paraId="07DA8B14" w14:textId="77777777" w:rsidR="00277693" w:rsidRDefault="00277693" w:rsidP="00696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EF95C" w14:textId="292D9445" w:rsidR="00696602" w:rsidRDefault="00696602">
    <w:pPr>
      <w:pStyle w:val="Hlavika"/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9DF5CE" wp14:editId="3CB34CDE">
              <wp:simplePos x="0" y="0"/>
              <wp:positionH relativeFrom="column">
                <wp:posOffset>33654</wp:posOffset>
              </wp:positionH>
              <wp:positionV relativeFrom="paragraph">
                <wp:posOffset>350520</wp:posOffset>
              </wp:positionV>
              <wp:extent cx="6086475" cy="9525"/>
              <wp:effectExtent l="0" t="0" r="28575" b="28575"/>
              <wp:wrapNone/>
              <wp:docPr id="2" name="Rovná spojnic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6"/>
                      </a:lnRef>
                      <a:fillRef idx="0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6961106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27.6pt" to="481.9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" strokecolor="#70ad47 [3209]" strokeweight="1.5pt">
              <v:stroke joinstyle="miter"/>
            </v:line>
          </w:pict>
        </mc:Fallback>
      </mc:AlternateContent>
    </w:r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1" allowOverlap="1" wp14:anchorId="30E78393" wp14:editId="21D4793E">
          <wp:simplePos x="0" y="0"/>
          <wp:positionH relativeFrom="column">
            <wp:posOffset>4434205</wp:posOffset>
          </wp:positionH>
          <wp:positionV relativeFrom="paragraph">
            <wp:posOffset>-144780</wp:posOffset>
          </wp:positionV>
          <wp:extent cx="1856340" cy="485775"/>
          <wp:effectExtent l="0" t="0" r="0" b="0"/>
          <wp:wrapTight wrapText="bothSides">
            <wp:wrapPolygon edited="0">
              <wp:start x="0" y="0"/>
              <wp:lineTo x="0" y="20329"/>
              <wp:lineTo x="21282" y="20329"/>
              <wp:lineTo x="21282" y="0"/>
              <wp:lineTo x="0" y="0"/>
            </wp:wrapPolygon>
          </wp:wrapTight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P4_Nas_region_podpol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634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B5D63"/>
    <w:multiLevelType w:val="hybridMultilevel"/>
    <w:tmpl w:val="E1F61A8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03F8A"/>
    <w:multiLevelType w:val="hybridMultilevel"/>
    <w:tmpl w:val="265E6F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15B1"/>
    <w:multiLevelType w:val="hybridMultilevel"/>
    <w:tmpl w:val="E7569200"/>
    <w:lvl w:ilvl="0" w:tplc="8F7279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E3B21"/>
    <w:multiLevelType w:val="hybridMultilevel"/>
    <w:tmpl w:val="500AE42C"/>
    <w:lvl w:ilvl="0" w:tplc="F942F0C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CAC"/>
    <w:rsid w:val="000008C8"/>
    <w:rsid w:val="00063888"/>
    <w:rsid w:val="000A1308"/>
    <w:rsid w:val="000F2614"/>
    <w:rsid w:val="001044F9"/>
    <w:rsid w:val="001371F8"/>
    <w:rsid w:val="00277693"/>
    <w:rsid w:val="00284E94"/>
    <w:rsid w:val="00303B5B"/>
    <w:rsid w:val="00324916"/>
    <w:rsid w:val="004F204C"/>
    <w:rsid w:val="005E1166"/>
    <w:rsid w:val="0067626D"/>
    <w:rsid w:val="00680B4D"/>
    <w:rsid w:val="006831D4"/>
    <w:rsid w:val="00696602"/>
    <w:rsid w:val="0069720F"/>
    <w:rsid w:val="007B783C"/>
    <w:rsid w:val="007F4080"/>
    <w:rsid w:val="008257B2"/>
    <w:rsid w:val="0082662D"/>
    <w:rsid w:val="0084017B"/>
    <w:rsid w:val="00855661"/>
    <w:rsid w:val="00885C34"/>
    <w:rsid w:val="008D72D5"/>
    <w:rsid w:val="0090483E"/>
    <w:rsid w:val="009C0B50"/>
    <w:rsid w:val="00A6791A"/>
    <w:rsid w:val="00A86982"/>
    <w:rsid w:val="00AF1C42"/>
    <w:rsid w:val="00BA7C08"/>
    <w:rsid w:val="00C57422"/>
    <w:rsid w:val="00C745CB"/>
    <w:rsid w:val="00D05991"/>
    <w:rsid w:val="00D20DBF"/>
    <w:rsid w:val="00D52CF0"/>
    <w:rsid w:val="00D879CB"/>
    <w:rsid w:val="00E05CAC"/>
    <w:rsid w:val="00FB33C3"/>
    <w:rsid w:val="00FC2A73"/>
    <w:rsid w:val="00FE2B97"/>
    <w:rsid w:val="7231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304250"/>
  <w15:chartTrackingRefBased/>
  <w15:docId w15:val="{8BD3BD82-23DA-475D-8B4F-D26ABAD4D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05CAC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BA7C08"/>
    <w:pPr>
      <w:ind w:left="720"/>
      <w:contextualSpacing/>
    </w:pPr>
  </w:style>
  <w:style w:type="character" w:customStyle="1" w:styleId="rynqvb">
    <w:name w:val="rynqvb"/>
    <w:basedOn w:val="Predvolenpsmoodseku"/>
    <w:rsid w:val="00A6791A"/>
  </w:style>
  <w:style w:type="paragraph" w:styleId="Hlavika">
    <w:name w:val="header"/>
    <w:basedOn w:val="Normlny"/>
    <w:link w:val="HlavikaChar"/>
    <w:uiPriority w:val="99"/>
    <w:unhideWhenUsed/>
    <w:rsid w:val="00A6791A"/>
    <w:pPr>
      <w:tabs>
        <w:tab w:val="center" w:pos="4536"/>
        <w:tab w:val="right" w:pos="9072"/>
      </w:tabs>
      <w:spacing w:after="0" w:line="240" w:lineRule="auto"/>
    </w:pPr>
    <w:rPr>
      <w:lang w:val="hu-HU"/>
    </w:rPr>
  </w:style>
  <w:style w:type="character" w:customStyle="1" w:styleId="HlavikaChar">
    <w:name w:val="Hlavička Char"/>
    <w:basedOn w:val="Predvolenpsmoodseku"/>
    <w:link w:val="Hlavika"/>
    <w:uiPriority w:val="99"/>
    <w:rsid w:val="00A6791A"/>
    <w:rPr>
      <w:lang w:val="hu-HU"/>
    </w:rPr>
  </w:style>
  <w:style w:type="character" w:styleId="Hypertextovprepojenie">
    <w:name w:val="Hyperlink"/>
    <w:basedOn w:val="Predvolenpsmoodseku"/>
    <w:uiPriority w:val="99"/>
    <w:unhideWhenUsed/>
    <w:rsid w:val="000A1308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840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69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96602"/>
  </w:style>
  <w:style w:type="character" w:customStyle="1" w:styleId="x193iq5w">
    <w:name w:val="x193iq5w"/>
    <w:basedOn w:val="Predvolenpsmoodseku"/>
    <w:rsid w:val="009C0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4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02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1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3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0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viglas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asregionpodpolanie.s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Vlaďa</dc:creator>
  <cp:keywords/>
  <dc:description/>
  <cp:lastModifiedBy>Lucia</cp:lastModifiedBy>
  <cp:revision>3</cp:revision>
  <dcterms:created xsi:type="dcterms:W3CDTF">2025-09-25T10:17:00Z</dcterms:created>
  <dcterms:modified xsi:type="dcterms:W3CDTF">2025-09-25T10:47:00Z</dcterms:modified>
</cp:coreProperties>
</file>